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10208"/>
      </w:tblGrid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 информация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Номер реестровой записи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210000000320LЩZ33061</w:t>
            </w:r>
          </w:p>
        </w:tc>
      </w:tr>
    </w:tbl>
    <w:p w:rsidR="00DA249A" w:rsidRPr="00DA249A" w:rsidRDefault="00DA249A" w:rsidP="00DA249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10208"/>
      </w:tblGrid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Дата включения организации в Сводный реестр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30.12.2023</w:t>
            </w:r>
          </w:p>
        </w:tc>
      </w:tr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Код организации по Сводному реестру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212LЩZ33</w:t>
            </w:r>
          </w:p>
        </w:tc>
      </w:tr>
    </w:tbl>
    <w:p w:rsidR="00DA249A" w:rsidRPr="00DA249A" w:rsidRDefault="00DA249A" w:rsidP="00DA249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10208"/>
      </w:tblGrid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ОГРН организации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1229300146393</w:t>
            </w:r>
          </w:p>
        </w:tc>
      </w:tr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ГОСУДАРСТВЕННОЕ БЮДЖЕТНОЕ УЧРЕЖДЕНИЕ "</w:t>
            </w:r>
            <w:proofErr w:type="gramStart"/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ГОРОДСКАЯ БОЛЬНИЦА Г.</w:t>
            </w:r>
            <w:proofErr w:type="gramStart"/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КИРОВСКОЕ</w:t>
            </w:r>
            <w:proofErr w:type="gramEnd"/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</w:tr>
    </w:tbl>
    <w:p w:rsidR="00DA249A" w:rsidRPr="00DA249A" w:rsidRDefault="00DA249A" w:rsidP="00DA249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10208"/>
      </w:tblGrid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Сокращенное наименование организации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ГБУ "ЦГБ Г.КИРОВСКОЕ"</w:t>
            </w:r>
          </w:p>
        </w:tc>
      </w:tr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Тип организации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Учреждение</w:t>
            </w:r>
          </w:p>
        </w:tc>
      </w:tr>
    </w:tbl>
    <w:p w:rsidR="00DA249A" w:rsidRPr="00DA249A" w:rsidRDefault="00DA249A" w:rsidP="00DA249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10208"/>
      </w:tblGrid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Тип учреждения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Бюджетное</w:t>
            </w:r>
          </w:p>
        </w:tc>
      </w:tr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ИНН организации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9307009190</w:t>
            </w:r>
          </w:p>
        </w:tc>
      </w:tr>
    </w:tbl>
    <w:p w:rsidR="00DA249A" w:rsidRPr="00DA249A" w:rsidRDefault="00DA249A" w:rsidP="00DA249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10208"/>
      </w:tblGrid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КПП организации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930701001</w:t>
            </w:r>
          </w:p>
        </w:tc>
      </w:tr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Дата постановки на учет в ФНС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30.11.2022</w:t>
            </w:r>
          </w:p>
        </w:tc>
      </w:tr>
    </w:tbl>
    <w:p w:rsidR="00DA249A" w:rsidRPr="00DA249A" w:rsidRDefault="00DA249A" w:rsidP="00DA249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10208"/>
      </w:tblGrid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Дата обновления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05.01.2024</w:t>
            </w:r>
          </w:p>
        </w:tc>
      </w:tr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 форме собственности и организационно-правовой форме организации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A249A" w:rsidRPr="00DA249A" w:rsidRDefault="00DA249A" w:rsidP="00DA2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10208"/>
      </w:tblGrid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ОКОПФ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Государственные бюджетные учреждения субъектов Российской Федерации, 75203</w:t>
            </w:r>
          </w:p>
        </w:tc>
      </w:tr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ОКФС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Собственность субъектов Российской Федерации, 13</w:t>
            </w:r>
          </w:p>
        </w:tc>
      </w:tr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 месте нахождения организации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A249A" w:rsidRPr="00DA249A" w:rsidRDefault="00DA249A" w:rsidP="00DA2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10208"/>
      </w:tblGrid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Наименование и кодовое обозначение субъекта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ДОНЕЦКАЯ НАРОДНАЯ РЕСПУБЛИКА, 93</w:t>
            </w:r>
          </w:p>
        </w:tc>
      </w:tr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Почтовый индекс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286300</w:t>
            </w:r>
          </w:p>
        </w:tc>
      </w:tr>
    </w:tbl>
    <w:p w:rsidR="00DA249A" w:rsidRPr="00DA249A" w:rsidRDefault="00DA249A" w:rsidP="00DA2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10202"/>
        <w:gridCol w:w="6"/>
      </w:tblGrid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0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ШАХТЕРСКИЙ</w:t>
            </w:r>
          </w:p>
        </w:tc>
      </w:tr>
      <w:tr w:rsidR="00DA249A" w:rsidRPr="00DA249A" w:rsidTr="00B452CD">
        <w:tc>
          <w:tcPr>
            <w:tcW w:w="18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DA249A" w:rsidRPr="00DA249A" w:rsidRDefault="00DA249A" w:rsidP="00DA2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10208"/>
      </w:tblGrid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Тип и наименование населенного пункта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 КИРОВСКОЕ</w:t>
            </w:r>
          </w:p>
        </w:tc>
      </w:tr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Тип и наименование элемента улично-дорожной сети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 ШАХТЁРСКАЯ</w:t>
            </w:r>
          </w:p>
        </w:tc>
      </w:tr>
    </w:tbl>
    <w:p w:rsidR="00DA249A" w:rsidRPr="00DA249A" w:rsidRDefault="00DA249A" w:rsidP="00DA2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10202"/>
        <w:gridCol w:w="6"/>
      </w:tblGrid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Дом объекта адресации</w:t>
            </w:r>
          </w:p>
        </w:tc>
        <w:tc>
          <w:tcPr>
            <w:tcW w:w="10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 46</w:t>
            </w:r>
          </w:p>
        </w:tc>
      </w:tr>
      <w:tr w:rsidR="00DA249A" w:rsidRPr="00DA249A" w:rsidTr="00B452CD">
        <w:tc>
          <w:tcPr>
            <w:tcW w:w="18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Корпус/строение объекта адресации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DA249A" w:rsidRPr="00DA249A" w:rsidRDefault="00DA249A" w:rsidP="00DA2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10202"/>
        <w:gridCol w:w="6"/>
      </w:tblGrid>
      <w:tr w:rsidR="00DA249A" w:rsidRPr="00DA249A" w:rsidTr="00B452CD">
        <w:tc>
          <w:tcPr>
            <w:tcW w:w="18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divId w:val="338895448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Квартира/офис объекта адресации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Наименование и код территории населенного пункта по ОКТМО</w:t>
            </w:r>
          </w:p>
        </w:tc>
        <w:tc>
          <w:tcPr>
            <w:tcW w:w="10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  <w:proofErr w:type="gramEnd"/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Кировское, 21539000002</w:t>
            </w:r>
          </w:p>
        </w:tc>
      </w:tr>
    </w:tbl>
    <w:p w:rsidR="00DA249A" w:rsidRPr="00DA249A" w:rsidRDefault="00DA249A" w:rsidP="00DA2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10208"/>
      </w:tblGrid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Место нахождения на карте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B06596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hyperlink r:id="rId5" w:tgtFrame="_blank" w:history="1">
              <w:r w:rsidR="00DA249A" w:rsidRPr="00DA249A">
                <w:rPr>
                  <w:rFonts w:ascii="Times New Roman" w:eastAsia="Times New Roman" w:hAnsi="Times New Roman" w:cs="Times New Roman"/>
                  <w:b/>
                  <w:bCs/>
                  <w:color w:val="076BA5"/>
                  <w:sz w:val="16"/>
                  <w:szCs w:val="16"/>
                  <w:u w:val="single"/>
                  <w:lang w:eastAsia="ru-RU"/>
                </w:rPr>
                <w:t>Посмотреть на карте</w:t>
              </w:r>
            </w:hyperlink>
          </w:p>
        </w:tc>
      </w:tr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Код по КОФК территориального органа Федерального казначейства по месту нахождения организации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УПРАВЛЕНИЕ ФЕДЕРАЛЬНОГО КАЗНАЧЕЙСТВА ПО </w:t>
            </w:r>
            <w:proofErr w:type="gramStart"/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ДОНЕЦКОЙ</w:t>
            </w:r>
            <w:proofErr w:type="gramEnd"/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НАРОДНОЙ РЕСПУБЛИКЕ, 8200</w:t>
            </w:r>
          </w:p>
        </w:tc>
      </w:tr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 публично-правовом образовании, учредившем организацию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A249A" w:rsidRPr="00DA249A" w:rsidRDefault="00DA249A" w:rsidP="00DA2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10208"/>
      </w:tblGrid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Наименование и код вида ППО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Субъект Российской Федерации, 20</w:t>
            </w:r>
          </w:p>
        </w:tc>
      </w:tr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Наименование и код территории ППО по ОКТМО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Муниципальные образования Донецкой Народной Республики, 21000000</w:t>
            </w:r>
          </w:p>
        </w:tc>
      </w:tr>
      <w:tr w:rsidR="00DA249A" w:rsidRPr="00DA249A" w:rsidTr="00B452C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о видах деятельности организации</w:t>
            </w:r>
          </w:p>
        </w:tc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A249A" w:rsidRPr="00DA249A" w:rsidRDefault="00DA249A" w:rsidP="00DA2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9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8647"/>
        <w:gridCol w:w="4394"/>
        <w:gridCol w:w="1843"/>
        <w:gridCol w:w="395"/>
        <w:gridCol w:w="3651"/>
      </w:tblGrid>
      <w:tr w:rsidR="00DA249A" w:rsidRPr="00DA249A" w:rsidTr="00B452CD">
        <w:tc>
          <w:tcPr>
            <w:tcW w:w="8722" w:type="dxa"/>
            <w:gridSpan w:val="2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ОКВЭД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046" w:type="dxa"/>
            <w:gridSpan w:val="2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Тип</w:t>
            </w:r>
          </w:p>
        </w:tc>
      </w:tr>
      <w:tr w:rsidR="00DA249A" w:rsidRPr="00DA249A" w:rsidTr="00B452CD">
        <w:tc>
          <w:tcPr>
            <w:tcW w:w="8722" w:type="dxa"/>
            <w:gridSpan w:val="2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86.21</w:t>
            </w:r>
          </w:p>
        </w:tc>
        <w:tc>
          <w:tcPr>
            <w:tcW w:w="4394" w:type="dxa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Общая врачебная практика</w:t>
            </w:r>
          </w:p>
        </w:tc>
        <w:tc>
          <w:tcPr>
            <w:tcW w:w="5889" w:type="dxa"/>
            <w:gridSpan w:val="3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основной</w:t>
            </w:r>
          </w:p>
        </w:tc>
      </w:tr>
      <w:tr w:rsidR="00DA249A" w:rsidRPr="00DA249A" w:rsidTr="00B452CD">
        <w:tc>
          <w:tcPr>
            <w:tcW w:w="8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86.10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Деятельность больничных организаций</w:t>
            </w:r>
          </w:p>
        </w:tc>
        <w:tc>
          <w:tcPr>
            <w:tcW w:w="5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иной</w:t>
            </w:r>
          </w:p>
        </w:tc>
      </w:tr>
      <w:tr w:rsidR="00DA249A" w:rsidRPr="00DA249A" w:rsidTr="00B452CD">
        <w:trPr>
          <w:gridBefore w:val="1"/>
          <w:gridAfter w:val="1"/>
          <w:wBefore w:w="75" w:type="dxa"/>
          <w:wAfter w:w="3651" w:type="dxa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о руководителе организации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A249A" w:rsidRPr="00DA249A" w:rsidRDefault="00DA249A" w:rsidP="00DA2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9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8647"/>
        <w:gridCol w:w="4394"/>
        <w:gridCol w:w="2238"/>
        <w:gridCol w:w="3651"/>
      </w:tblGrid>
      <w:tr w:rsidR="00DA249A" w:rsidRPr="00DA249A" w:rsidTr="00B452CD">
        <w:tc>
          <w:tcPr>
            <w:tcW w:w="8722" w:type="dxa"/>
            <w:gridSpan w:val="2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394" w:type="dxa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5889" w:type="dxa"/>
            <w:gridSpan w:val="2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Документ о назначении</w:t>
            </w:r>
          </w:p>
        </w:tc>
      </w:tr>
      <w:tr w:rsidR="00DA249A" w:rsidRPr="00DA249A" w:rsidTr="00B452CD">
        <w:tc>
          <w:tcPr>
            <w:tcW w:w="8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КОССЕ КОНСТАНТИН ЕВГЕНЬЕВИЧ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ГЛАВНЫЙ ВРАЧ</w:t>
            </w:r>
          </w:p>
        </w:tc>
        <w:tc>
          <w:tcPr>
            <w:tcW w:w="5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Приказ, №517-ЛС, 29.12.2020</w:t>
            </w:r>
          </w:p>
        </w:tc>
      </w:tr>
      <w:tr w:rsidR="00DA249A" w:rsidRPr="00DA249A" w:rsidTr="00B452CD">
        <w:trPr>
          <w:gridBefore w:val="1"/>
          <w:gridAfter w:val="1"/>
          <w:wBefore w:w="75" w:type="dxa"/>
          <w:wAfter w:w="3651" w:type="dxa"/>
        </w:trPr>
        <w:tc>
          <w:tcPr>
            <w:tcW w:w="13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об организации в соответствии с общероссийскими классификаторами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A249A" w:rsidRPr="00DA249A" w:rsidRDefault="00DA249A" w:rsidP="00DA2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10066"/>
      </w:tblGrid>
      <w:tr w:rsidR="00DA249A" w:rsidRPr="00DA249A" w:rsidTr="00B452CD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Код ОКПО</w:t>
            </w:r>
          </w:p>
        </w:tc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93311265</w:t>
            </w:r>
          </w:p>
        </w:tc>
      </w:tr>
      <w:tr w:rsidR="00DA249A" w:rsidRPr="00DA249A" w:rsidTr="00B452CD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об органе, осуществляющем функции и полномочия учредителя</w:t>
            </w:r>
          </w:p>
        </w:tc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A249A" w:rsidRPr="00DA249A" w:rsidRDefault="00DA249A" w:rsidP="00DA2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10066"/>
      </w:tblGrid>
      <w:tr w:rsidR="00DA249A" w:rsidRPr="00DA249A" w:rsidTr="00B452CD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Органом, осуществляющим функции и полномочия учредителя, является сама организация</w:t>
            </w:r>
          </w:p>
        </w:tc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Нет</w:t>
            </w:r>
          </w:p>
        </w:tc>
      </w:tr>
      <w:tr w:rsidR="00DA249A" w:rsidRPr="00DA249A" w:rsidTr="00B452CD">
        <w:tblPrEx>
          <w:shd w:val="clear" w:color="auto" w:fill="FFFFFF"/>
        </w:tblPrEx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C5D6D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учредителя</w:t>
            </w:r>
          </w:p>
        </w:tc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  <w:shd w:val="clear" w:color="auto" w:fill="C5D6D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</w:tr>
      <w:tr w:rsidR="00DA249A" w:rsidRPr="00DA249A" w:rsidTr="00B452CD">
        <w:tblPrEx>
          <w:shd w:val="clear" w:color="auto" w:fill="FFFFFF"/>
        </w:tblPrEx>
        <w:tc>
          <w:tcPr>
            <w:tcW w:w="8789" w:type="dxa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249A" w:rsidRPr="00DA249A" w:rsidRDefault="00B06596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" w:history="1">
              <w:r w:rsidR="00DA249A" w:rsidRPr="00DA249A">
                <w:rPr>
                  <w:rFonts w:ascii="Times New Roman" w:eastAsia="Times New Roman" w:hAnsi="Times New Roman" w:cs="Times New Roman"/>
                  <w:color w:val="076BA5"/>
                  <w:sz w:val="16"/>
                  <w:szCs w:val="16"/>
                  <w:u w:val="single"/>
                  <w:lang w:eastAsia="ru-RU"/>
                </w:rPr>
                <w:t>212J0036</w:t>
              </w:r>
            </w:hyperlink>
          </w:p>
        </w:tc>
        <w:tc>
          <w:tcPr>
            <w:tcW w:w="10066" w:type="dxa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ЗДРАВООХРАНЕНИЯ ДОНЕЦКОЙ НАРОДНОЙ РЕСПУБЛИКИ</w:t>
            </w:r>
          </w:p>
        </w:tc>
      </w:tr>
      <w:tr w:rsidR="00DA249A" w:rsidRPr="00DA249A" w:rsidTr="00DA249A">
        <w:tblPrEx>
          <w:shd w:val="clear" w:color="auto" w:fill="FFFFFF"/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Полномочия учредителя</w:t>
            </w:r>
          </w:p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функций и полномочий учредителя бюджетного учреждения при его создании, реорганизации, изменении типа и ликвидации</w:t>
            </w:r>
          </w:p>
        </w:tc>
      </w:tr>
      <w:tr w:rsidR="00DA249A" w:rsidRPr="00DA249A" w:rsidTr="00B452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 бюджете</w:t>
            </w:r>
          </w:p>
        </w:tc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A249A" w:rsidRPr="00DA249A" w:rsidRDefault="00DA249A" w:rsidP="00DA2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8"/>
        <w:gridCol w:w="9427"/>
      </w:tblGrid>
      <w:tr w:rsidR="00DA249A" w:rsidRPr="00DA249A" w:rsidTr="00DA249A"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Наименование и код уровня бюджета</w:t>
            </w:r>
          </w:p>
        </w:tc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 субъекта Российской Федерации, 20</w:t>
            </w:r>
          </w:p>
        </w:tc>
      </w:tr>
      <w:tr w:rsidR="00DA249A" w:rsidRPr="00DA249A" w:rsidTr="00DA249A"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Наименование и код бюджета</w:t>
            </w:r>
          </w:p>
        </w:tc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 Донецкой Народной Республики, 82020002</w:t>
            </w:r>
          </w:p>
        </w:tc>
      </w:tr>
    </w:tbl>
    <w:p w:rsidR="00DA249A" w:rsidRPr="00DA249A" w:rsidRDefault="00DA249A" w:rsidP="00DA2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7"/>
        <w:gridCol w:w="9428"/>
      </w:tblGrid>
      <w:tr w:rsidR="00DA249A" w:rsidRPr="00DA249A" w:rsidTr="00DA249A"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Наименование и код главы по БК</w:t>
            </w:r>
          </w:p>
        </w:tc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Министерство здравоохранения Донецкой Народной Республики, 826</w:t>
            </w:r>
          </w:p>
        </w:tc>
      </w:tr>
      <w:tr w:rsidR="00DA249A" w:rsidRPr="00DA249A" w:rsidTr="00DA24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Способ образования юридического лица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A249A" w:rsidRPr="00DA249A" w:rsidRDefault="00DA249A" w:rsidP="00DA2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8"/>
        <w:gridCol w:w="9427"/>
      </w:tblGrid>
      <w:tr w:rsidR="00DA249A" w:rsidRPr="00DA249A" w:rsidTr="00DA249A"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90908F"/>
                <w:sz w:val="16"/>
                <w:szCs w:val="16"/>
                <w:lang w:eastAsia="ru-RU"/>
              </w:rPr>
              <w:t>Наименование и код способа образования</w:t>
            </w:r>
          </w:p>
        </w:tc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 указывается, 03</w:t>
            </w:r>
          </w:p>
        </w:tc>
      </w:tr>
      <w:tr w:rsidR="00DA249A" w:rsidRPr="00DA249A" w:rsidTr="00DA24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 лицевых счетах, открытых в территориальных органах Федерального казначейства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A249A" w:rsidRPr="00DA249A" w:rsidRDefault="00DA249A" w:rsidP="00DA2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8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782"/>
        <w:gridCol w:w="419"/>
        <w:gridCol w:w="4131"/>
        <w:gridCol w:w="1030"/>
        <w:gridCol w:w="5813"/>
        <w:gridCol w:w="1559"/>
        <w:gridCol w:w="1439"/>
        <w:gridCol w:w="1410"/>
        <w:gridCol w:w="774"/>
      </w:tblGrid>
      <w:tr w:rsidR="00DA249A" w:rsidRPr="00DA249A" w:rsidTr="00DA249A">
        <w:tc>
          <w:tcPr>
            <w:tcW w:w="1582" w:type="dxa"/>
            <w:gridSpan w:val="2"/>
            <w:vMerge w:val="restart"/>
            <w:tcBorders>
              <w:top w:val="nil"/>
              <w:left w:val="nil"/>
              <w:bottom w:val="dashed" w:sz="6" w:space="0" w:color="CCCBC5"/>
              <w:right w:val="dashed" w:sz="6" w:space="0" w:color="CCCBC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Номер лицевого счета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dashed" w:sz="6" w:space="0" w:color="CCCBC5"/>
              <w:right w:val="dashed" w:sz="6" w:space="0" w:color="CCCBC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Вид лицевого счета</w:t>
            </w:r>
          </w:p>
        </w:tc>
        <w:tc>
          <w:tcPr>
            <w:tcW w:w="8402" w:type="dxa"/>
            <w:gridSpan w:val="3"/>
            <w:tcBorders>
              <w:top w:val="nil"/>
              <w:left w:val="nil"/>
              <w:bottom w:val="dashed" w:sz="6" w:space="0" w:color="CCCBC5"/>
              <w:right w:val="dashed" w:sz="6" w:space="0" w:color="CCCBC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Территориальный орган Федерального казначейства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dashed" w:sz="6" w:space="0" w:color="CCCBC5"/>
              <w:right w:val="dashed" w:sz="6" w:space="0" w:color="CCCBC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Дата открытия счета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dashed" w:sz="6" w:space="0" w:color="CCCBC5"/>
              <w:right w:val="dashed" w:sz="6" w:space="0" w:color="CCCBC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Дата закрытия счета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dashed" w:sz="6" w:space="0" w:color="CCCBC5"/>
              <w:right w:val="dashed" w:sz="6" w:space="0" w:color="CCCBC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Статус лицевого счета</w:t>
            </w:r>
          </w:p>
        </w:tc>
      </w:tr>
      <w:tr w:rsidR="00DA249A" w:rsidRPr="00DA249A" w:rsidTr="00B452CD">
        <w:tc>
          <w:tcPr>
            <w:tcW w:w="1582" w:type="dxa"/>
            <w:gridSpan w:val="2"/>
            <w:vMerge/>
            <w:tcBorders>
              <w:top w:val="nil"/>
              <w:left w:val="nil"/>
              <w:bottom w:val="dashed" w:sz="6" w:space="0" w:color="CCCBC5"/>
              <w:right w:val="dashed" w:sz="6" w:space="0" w:color="CCCBC5"/>
            </w:tcBorders>
            <w:shd w:val="clear" w:color="auto" w:fill="auto"/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dashed" w:sz="6" w:space="0" w:color="CCCBC5"/>
              <w:right w:val="dashed" w:sz="6" w:space="0" w:color="CCCBC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131" w:type="dxa"/>
            <w:tcBorders>
              <w:top w:val="nil"/>
              <w:left w:val="nil"/>
              <w:bottom w:val="dashed" w:sz="6" w:space="0" w:color="CCCBC5"/>
              <w:right w:val="dashed" w:sz="6" w:space="0" w:color="CCCBC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30" w:type="dxa"/>
            <w:tcBorders>
              <w:top w:val="nil"/>
              <w:left w:val="nil"/>
              <w:bottom w:val="dashed" w:sz="6" w:space="0" w:color="CCCBC5"/>
              <w:right w:val="dashed" w:sz="6" w:space="0" w:color="CCCBC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Код по КОФК</w:t>
            </w:r>
          </w:p>
        </w:tc>
        <w:tc>
          <w:tcPr>
            <w:tcW w:w="5813" w:type="dxa"/>
            <w:tcBorders>
              <w:top w:val="nil"/>
              <w:left w:val="nil"/>
              <w:bottom w:val="dashed" w:sz="6" w:space="0" w:color="CCCBC5"/>
              <w:right w:val="dashed" w:sz="6" w:space="0" w:color="CCCBC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6" w:space="0" w:color="CCCBC5"/>
              <w:right w:val="dashed" w:sz="6" w:space="0" w:color="CCCBC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Код по Сводному реестру</w:t>
            </w:r>
          </w:p>
        </w:tc>
        <w:tc>
          <w:tcPr>
            <w:tcW w:w="1439" w:type="dxa"/>
            <w:vMerge/>
            <w:tcBorders>
              <w:top w:val="nil"/>
              <w:left w:val="nil"/>
              <w:bottom w:val="dashed" w:sz="6" w:space="0" w:color="CCCBC5"/>
              <w:right w:val="dashed" w:sz="6" w:space="0" w:color="CCCBC5"/>
            </w:tcBorders>
            <w:shd w:val="clear" w:color="auto" w:fill="auto"/>
            <w:vAlign w:val="bottom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dashed" w:sz="6" w:space="0" w:color="CCCBC5"/>
              <w:right w:val="dashed" w:sz="6" w:space="0" w:color="CCCBC5"/>
            </w:tcBorders>
            <w:shd w:val="clear" w:color="auto" w:fill="auto"/>
            <w:vAlign w:val="bottom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dashed" w:sz="6" w:space="0" w:color="CCCBC5"/>
              <w:right w:val="dashed" w:sz="6" w:space="0" w:color="CCCBC5"/>
            </w:tcBorders>
            <w:shd w:val="clear" w:color="auto" w:fill="auto"/>
            <w:vAlign w:val="bottom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</w:p>
        </w:tc>
      </w:tr>
      <w:tr w:rsidR="00DA249A" w:rsidRPr="00DA249A" w:rsidTr="00B452CD">
        <w:tc>
          <w:tcPr>
            <w:tcW w:w="1582" w:type="dxa"/>
            <w:gridSpan w:val="2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21826LЩZ330</w:t>
            </w:r>
          </w:p>
        </w:tc>
        <w:tc>
          <w:tcPr>
            <w:tcW w:w="419" w:type="dxa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отдельный </w:t>
            </w:r>
            <w:proofErr w:type="spellStart"/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лс</w:t>
            </w:r>
            <w:proofErr w:type="spellEnd"/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БУ</w:t>
            </w:r>
          </w:p>
        </w:tc>
        <w:tc>
          <w:tcPr>
            <w:tcW w:w="1030" w:type="dxa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8200</w:t>
            </w:r>
          </w:p>
        </w:tc>
        <w:tc>
          <w:tcPr>
            <w:tcW w:w="5813" w:type="dxa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ФЕДЕРАЛЬНОГО КАЗНАЧЕЙСТВА ПО ДОНЕЦКОЙ НАРОДНОЙ РЕСПУБЛИКЕ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B06596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hyperlink r:id="rId7" w:history="1">
              <w:r w:rsidR="00DA249A" w:rsidRPr="00DA249A">
                <w:rPr>
                  <w:rFonts w:ascii="Times New Roman" w:eastAsia="Times New Roman" w:hAnsi="Times New Roman" w:cs="Times New Roman"/>
                  <w:b/>
                  <w:bCs/>
                  <w:color w:val="076BA5"/>
                  <w:sz w:val="16"/>
                  <w:szCs w:val="16"/>
                  <w:u w:val="single"/>
                  <w:lang w:eastAsia="ru-RU"/>
                </w:rPr>
                <w:t>001F1801</w:t>
              </w:r>
            </w:hyperlink>
          </w:p>
        </w:tc>
        <w:tc>
          <w:tcPr>
            <w:tcW w:w="1439" w:type="dxa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05.01.2024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открыт</w:t>
            </w:r>
          </w:p>
        </w:tc>
      </w:tr>
      <w:tr w:rsidR="00DA249A" w:rsidRPr="00DA249A" w:rsidTr="00B452CD">
        <w:tc>
          <w:tcPr>
            <w:tcW w:w="1582" w:type="dxa"/>
            <w:gridSpan w:val="2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22826LЩZ330</w:t>
            </w:r>
          </w:p>
        </w:tc>
        <w:tc>
          <w:tcPr>
            <w:tcW w:w="419" w:type="dxa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131" w:type="dxa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лс</w:t>
            </w:r>
            <w:proofErr w:type="spellEnd"/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для учета операций со средствами ОМС, поступающими БУ</w:t>
            </w:r>
          </w:p>
        </w:tc>
        <w:tc>
          <w:tcPr>
            <w:tcW w:w="1030" w:type="dxa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8200</w:t>
            </w:r>
          </w:p>
        </w:tc>
        <w:tc>
          <w:tcPr>
            <w:tcW w:w="5813" w:type="dxa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ФЕДЕРАЛЬНОГО КАЗНАЧЕЙСТВА ПО ДОНЕЦКОЙ НАРОДНОЙ РЕСПУБЛИКЕ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B06596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hyperlink r:id="rId8" w:history="1">
              <w:r w:rsidR="00DA249A" w:rsidRPr="00DA249A">
                <w:rPr>
                  <w:rFonts w:ascii="Times New Roman" w:eastAsia="Times New Roman" w:hAnsi="Times New Roman" w:cs="Times New Roman"/>
                  <w:b/>
                  <w:bCs/>
                  <w:color w:val="076BA5"/>
                  <w:sz w:val="16"/>
                  <w:szCs w:val="16"/>
                  <w:u w:val="single"/>
                  <w:lang w:eastAsia="ru-RU"/>
                </w:rPr>
                <w:t>001F1801</w:t>
              </w:r>
            </w:hyperlink>
          </w:p>
        </w:tc>
        <w:tc>
          <w:tcPr>
            <w:tcW w:w="1439" w:type="dxa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05.01.2024</w:t>
            </w:r>
          </w:p>
        </w:tc>
        <w:tc>
          <w:tcPr>
            <w:tcW w:w="1410" w:type="dxa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открыт</w:t>
            </w:r>
          </w:p>
        </w:tc>
      </w:tr>
      <w:tr w:rsidR="00DA249A" w:rsidRPr="00DA249A" w:rsidTr="00B452CD"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20826LЩZ330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лс</w:t>
            </w:r>
            <w:proofErr w:type="spellEnd"/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БУ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8200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ФЕДЕРАЛЬНОГО КАЗНАЧЕЙСТВА ПО ДОНЕЦКОЙ НАРОДНОЙ РЕСПУБЛИКЕ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B06596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hyperlink r:id="rId9" w:history="1">
              <w:r w:rsidR="00DA249A" w:rsidRPr="00DA249A">
                <w:rPr>
                  <w:rFonts w:ascii="Times New Roman" w:eastAsia="Times New Roman" w:hAnsi="Times New Roman" w:cs="Times New Roman"/>
                  <w:b/>
                  <w:bCs/>
                  <w:color w:val="076BA5"/>
                  <w:sz w:val="16"/>
                  <w:szCs w:val="16"/>
                  <w:u w:val="single"/>
                  <w:lang w:eastAsia="ru-RU"/>
                </w:rPr>
                <w:t>001F1801</w:t>
              </w:r>
            </w:hyperlink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05.01.2024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открыт</w:t>
            </w:r>
          </w:p>
        </w:tc>
      </w:tr>
      <w:tr w:rsidR="00DA249A" w:rsidRPr="00DA249A" w:rsidTr="00DA249A">
        <w:trPr>
          <w:gridBefore w:val="1"/>
          <w:wBefore w:w="800" w:type="dxa"/>
        </w:trPr>
        <w:tc>
          <w:tcPr>
            <w:tcW w:w="16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Полномочия организации </w:t>
            </w:r>
            <w:proofErr w:type="spellStart"/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неучастника</w:t>
            </w:r>
            <w:proofErr w:type="spellEnd"/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бюджетного процесса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A249A" w:rsidRPr="00DA249A" w:rsidRDefault="00DA249A" w:rsidP="00DA2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9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442"/>
        <w:gridCol w:w="5495"/>
        <w:gridCol w:w="7438"/>
        <w:gridCol w:w="2317"/>
        <w:gridCol w:w="870"/>
      </w:tblGrid>
      <w:tr w:rsidR="00DA249A" w:rsidRPr="00DA249A" w:rsidTr="00DA249A">
        <w:tc>
          <w:tcPr>
            <w:tcW w:w="0" w:type="auto"/>
            <w:gridSpan w:val="2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Наименование полномочия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Дата начала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Дата окончания действия</w:t>
            </w:r>
          </w:p>
        </w:tc>
      </w:tr>
      <w:tr w:rsidR="00DA249A" w:rsidRPr="00DA249A" w:rsidTr="00DA249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НУБП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82020002, Бюджет Донецкой Народной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826, Министерство здравоохранения Донецкой Народной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29.12.2023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A249A" w:rsidRPr="00DA249A" w:rsidTr="00DA249A">
        <w:trPr>
          <w:gridBefore w:val="1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 полномочиях организации в сфере закупок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A249A" w:rsidRPr="00DA249A" w:rsidRDefault="00DA249A" w:rsidP="00DA2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9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6099"/>
        <w:gridCol w:w="9795"/>
        <w:gridCol w:w="870"/>
      </w:tblGrid>
      <w:tr w:rsidR="00DA249A" w:rsidRPr="00DA249A" w:rsidTr="00DA249A">
        <w:trPr>
          <w:trHeight w:val="85"/>
        </w:trPr>
        <w:tc>
          <w:tcPr>
            <w:tcW w:w="0" w:type="auto"/>
            <w:gridSpan w:val="2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Наименование полномочия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Дата начала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Дата окончания действия</w:t>
            </w:r>
          </w:p>
        </w:tc>
      </w:tr>
      <w:tr w:rsidR="00DA249A" w:rsidRPr="00DA249A" w:rsidTr="00DA249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заказчик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29.12.2023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A249A" w:rsidRPr="00DA249A" w:rsidTr="00DA249A">
        <w:trPr>
          <w:gridBefore w:val="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 юридическом лице, предоставляющем информацию об организации в Сводный реестр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A249A" w:rsidRPr="00DA249A" w:rsidRDefault="00DA249A" w:rsidP="00DA2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9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9427"/>
        <w:gridCol w:w="150"/>
        <w:gridCol w:w="9353"/>
      </w:tblGrid>
      <w:tr w:rsidR="00DA249A" w:rsidRPr="00DA249A" w:rsidTr="00DA249A">
        <w:tc>
          <w:tcPr>
            <w:tcW w:w="0" w:type="auto"/>
            <w:gridSpan w:val="2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Код по Сводному реестру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Наименование</w:t>
            </w:r>
          </w:p>
        </w:tc>
      </w:tr>
      <w:tr w:rsidR="00DA249A" w:rsidRPr="00DA249A" w:rsidTr="00DA249A"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B06596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hyperlink r:id="rId10" w:history="1">
              <w:r w:rsidR="00DA249A" w:rsidRPr="00DA249A">
                <w:rPr>
                  <w:rFonts w:ascii="Times New Roman" w:eastAsia="Times New Roman" w:hAnsi="Times New Roman" w:cs="Times New Roman"/>
                  <w:b/>
                  <w:bCs/>
                  <w:color w:val="076BA5"/>
                  <w:sz w:val="16"/>
                  <w:szCs w:val="16"/>
                  <w:u w:val="single"/>
                  <w:lang w:eastAsia="ru-RU"/>
                </w:rPr>
                <w:t>212J0000</w:t>
              </w:r>
            </w:hyperlink>
          </w:p>
        </w:tc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МИНИСТЕРСТВО ФИНАНСОВ ДОНЕЦКОЙ НАРОДНОЙ РЕСПУБЛИКИ</w:t>
            </w:r>
          </w:p>
        </w:tc>
      </w:tr>
      <w:tr w:rsidR="00DA249A" w:rsidRPr="00DA249A" w:rsidTr="00DA249A">
        <w:trPr>
          <w:gridBefore w:val="1"/>
          <w:gridAfter w:val="1"/>
          <w:wBefore w:w="75" w:type="dxa"/>
          <w:wAfter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 информация об организации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A249A" w:rsidRPr="00DA249A" w:rsidRDefault="00DA249A" w:rsidP="00DA2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19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3669"/>
        <w:gridCol w:w="9532"/>
      </w:tblGrid>
      <w:tr w:rsidR="00DA249A" w:rsidRPr="00DA249A" w:rsidTr="00DA249A">
        <w:tc>
          <w:tcPr>
            <w:tcW w:w="0" w:type="auto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Номер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proofErr w:type="spellStart"/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Web</w:t>
            </w:r>
            <w:proofErr w:type="spellEnd"/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-сайт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CCCBC5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E-</w:t>
            </w:r>
            <w:proofErr w:type="spellStart"/>
            <w:r w:rsidRPr="00DA249A">
              <w:rPr>
                <w:rFonts w:ascii="Times New Roman" w:eastAsia="Times New Roman" w:hAnsi="Times New Roman" w:cs="Times New Roman"/>
                <w:color w:val="AAAAAA"/>
                <w:sz w:val="16"/>
                <w:szCs w:val="16"/>
                <w:lang w:eastAsia="ru-RU"/>
              </w:rPr>
              <w:t>Mail</w:t>
            </w:r>
            <w:proofErr w:type="spellEnd"/>
          </w:p>
        </w:tc>
      </w:tr>
      <w:tr w:rsidR="00DA249A" w:rsidRPr="00DA249A" w:rsidTr="00DA24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DA249A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8 856 506 11 35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B06596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hyperlink w:history="1">
              <w:r w:rsidR="00DA249A" w:rsidRPr="00DA249A">
                <w:rPr>
                  <w:rFonts w:ascii="Times New Roman" w:eastAsia="Times New Roman" w:hAnsi="Times New Roman" w:cs="Times New Roman"/>
                  <w:b/>
                  <w:bCs/>
                  <w:color w:val="076BA5"/>
                  <w:sz w:val="16"/>
                  <w:szCs w:val="16"/>
                  <w:u w:val="single"/>
                  <w:lang w:eastAsia="ru-RU"/>
                </w:rPr>
                <w:t>https://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49A" w:rsidRPr="00DA249A" w:rsidRDefault="00B06596" w:rsidP="00DA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hyperlink r:id="rId11" w:history="1">
              <w:r w:rsidR="00DA249A" w:rsidRPr="00DA249A">
                <w:rPr>
                  <w:rFonts w:ascii="Times New Roman" w:eastAsia="Times New Roman" w:hAnsi="Times New Roman" w:cs="Times New Roman"/>
                  <w:b/>
                  <w:bCs/>
                  <w:color w:val="307FBA"/>
                  <w:sz w:val="16"/>
                  <w:szCs w:val="16"/>
                  <w:lang w:eastAsia="ru-RU"/>
                </w:rPr>
                <w:t>cgb.kirovskoe@zdravdnr.ru</w:t>
              </w:r>
            </w:hyperlink>
          </w:p>
        </w:tc>
      </w:tr>
    </w:tbl>
    <w:p w:rsidR="00FF24D1" w:rsidRDefault="00FF24D1"/>
    <w:sectPr w:rsidR="00FF24D1" w:rsidSect="00DA249A">
      <w:pgSz w:w="16838" w:h="11906" w:orient="landscape"/>
      <w:pgMar w:top="1134" w:right="238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4B"/>
    <w:rsid w:val="004B254B"/>
    <w:rsid w:val="00B06596"/>
    <w:rsid w:val="00B452CD"/>
    <w:rsid w:val="00DA249A"/>
    <w:rsid w:val="00F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8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6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4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7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0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dget.gov.ru/%D0%91%D1%8E%D0%B4%D0%B6%D0%B5%D1%82/%D0%A0%D0%B0%D1%81%D1%85%D0%BE%D0%B4%D1%8B/%D0%A0%D0%B5%D0%B5%D1%81%D1%82%D1%80-%D1%83%D1%87%D0%B0%D1%81%D1%82%D0%BD%D0%B8%D0%BA%D0%BE%D0%B2-%D0%B8-%D0%BD%D0%B5%D1%83%D1%87%D0%B0%D1%81%D1%82%D0%BD%D0%B8%D0%BA%D0%BE%D0%B2-%D0%B1%D1%8E%D0%B4%D0%B6%D0%B5%D1%82%D0%BD%D0%BE%D0%B3%D0%BE-%D0%BF%D1%80%D0%BE%D1%86%D0%B5%D1%81%D1%81%D0%B0?search=001F18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udget.gov.ru/%D0%91%D1%8E%D0%B4%D0%B6%D0%B5%D1%82/%D0%A0%D0%B0%D1%81%D1%85%D0%BE%D0%B4%D1%8B/%D0%A0%D0%B5%D0%B5%D1%81%D1%82%D1%80-%D1%83%D1%87%D0%B0%D1%81%D1%82%D0%BD%D0%B8%D0%BA%D0%BE%D0%B2-%D0%B8-%D0%BD%D0%B5%D1%83%D1%87%D0%B0%D1%81%D1%82%D0%BD%D0%B8%D0%BA%D0%BE%D0%B2-%D0%B1%D1%8E%D0%B4%D0%B6%D0%B5%D1%82%D0%BD%D0%BE%D0%B3%D0%BE-%D0%BF%D1%80%D0%BE%D1%86%D0%B5%D1%81%D1%81%D0%B0?search=001F180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udget.gov.ru/%D0%91%D1%8E%D0%B4%D0%B6%D0%B5%D1%82/%D0%A0%D0%B0%D1%81%D1%85%D0%BE%D0%B4%D1%8B/%D0%A0%D0%B5%D0%B5%D1%81%D1%82%D1%80-%D1%83%D1%87%D0%B0%D1%81%D1%82%D0%BD%D0%B8%D0%BA%D0%BE%D0%B2-%D0%B8-%D0%BD%D0%B5%D1%83%D1%87%D0%B0%D1%81%D1%82%D0%BD%D0%B8%D0%BA%D0%BE%D0%B2-%D0%B1%D1%8E%D0%B4%D0%B6%D0%B5%D1%82%D0%BD%D0%BE%D0%B3%D0%BE-%D0%BF%D1%80%D0%BE%D1%86%D0%B5%D1%81%D1%81%D0%B0?search=212J0036" TargetMode="External"/><Relationship Id="rId11" Type="http://schemas.openxmlformats.org/officeDocument/2006/relationships/hyperlink" Target="mailto:cgb.kirovskoe@zdravdnr.ru" TargetMode="External"/><Relationship Id="rId5" Type="http://schemas.openxmlformats.org/officeDocument/2006/relationships/hyperlink" Target="https://www.budget.gov.ru/%D0%91%D1%8E%D0%B4%D0%B6%D0%B5%D1%82/%D0%A0%D0%B0%D1%81%D1%85%D0%BE%D0%B4%D1%8B/%D0%A0%D0%B5%D0%B5%D1%81%D1%82%D1%80-%D1%83%D1%87%D0%B0%D1%81%D1%82%D0%BD%D0%B8%D0%BA%D0%BE%D0%B2-%D0%B8-%D0%BD%D0%B5%D1%83%D1%87%D0%B0%D1%81%D1%82%D0%BD%D0%B8%D0%BA%D0%BE%D0%B2-%D0%B1%D1%8E%D0%B4%D0%B6%D0%B5%D1%82%D0%BD%D0%BE%D0%B3%D0%BE-%D0%BF%D1%80%D0%BE%D1%86%D0%B5%D1%81%D1%81%D0%B0/%D0%A0%D0%B5%D0%B5%D1%81%D1%82%D1%80-%D1%83%D1%87%D0%B0%D1%81%D1%82%D0%BD%D0%B8%D0%BA%D0%BE%D0%B2-%D0%B8-%D0%BD%D0%B5%D1%83%D1%87%D0%B0%D1%81%D1%82%D0%BD%D0%B8%D0%BA%D0%BE%D0%B2-%D0%B1%D1%8E%D0%B4%D0%B6%D0%B5%D1%82%D0%BD%D0%BE%D0%B3%D0%BE-%D0%BF%D1%80%D0%BE%D1%86%D0%B5%D1%81%D1%81%D0%B0-%D0%BD%D0%B0-%D0%BA%D0%B0%D1%80%D1%82%D0%B5?orgStatus=-1&amp;searchParam=212L%D0%A9Z33" TargetMode="External"/><Relationship Id="rId10" Type="http://schemas.openxmlformats.org/officeDocument/2006/relationships/hyperlink" Target="https://www.budget.gov.ru/%D0%91%D1%8E%D0%B4%D0%B6%D0%B5%D1%82/%D0%A0%D0%B0%D1%81%D1%85%D0%BE%D0%B4%D1%8B/%D0%A0%D0%B5%D0%B5%D1%81%D1%82%D1%80-%D1%83%D1%87%D0%B0%D1%81%D1%82%D0%BD%D0%B8%D0%BA%D0%BE%D0%B2-%D0%B8-%D0%BD%D0%B5%D1%83%D1%87%D0%B0%D1%81%D1%82%D0%BD%D0%B8%D0%BA%D0%BE%D0%B2-%D0%B1%D1%8E%D0%B4%D0%B6%D0%B5%D1%82%D0%BD%D0%BE%D0%B3%D0%BE-%D0%BF%D1%80%D0%BE%D1%86%D0%B5%D1%81%D1%81%D0%B0?search=212J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dget.gov.ru/%D0%91%D1%8E%D0%B4%D0%B6%D0%B5%D1%82/%D0%A0%D0%B0%D1%81%D1%85%D0%BE%D0%B4%D1%8B/%D0%A0%D0%B5%D0%B5%D1%81%D1%82%D1%80-%D1%83%D1%87%D0%B0%D1%81%D1%82%D0%BD%D0%B8%D0%BA%D0%BE%D0%B2-%D0%B8-%D0%BD%D0%B5%D1%83%D1%87%D0%B0%D1%81%D1%82%D0%BD%D0%B8%D0%BA%D0%BE%D0%B2-%D0%B1%D1%8E%D0%B4%D0%B6%D0%B5%D1%82%D0%BD%D0%BE%D0%B3%D0%BE-%D0%BF%D1%80%D0%BE%D1%86%D0%B5%D1%81%D1%81%D0%B0?search=001F1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2024-03-06T12:22:00Z</cp:lastPrinted>
  <dcterms:created xsi:type="dcterms:W3CDTF">2024-01-09T05:42:00Z</dcterms:created>
  <dcterms:modified xsi:type="dcterms:W3CDTF">2024-03-06T12:35:00Z</dcterms:modified>
</cp:coreProperties>
</file>